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8A08" w14:textId="76AC0AA7" w:rsidR="00FF23C7" w:rsidRPr="00765F78" w:rsidRDefault="003F1011" w:rsidP="00C700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DD2F5E" w:rsidRPr="00765F78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14:paraId="038C3498" w14:textId="77777777" w:rsidR="00DD2F5E" w:rsidRPr="00765F78" w:rsidRDefault="00DD2F5E" w:rsidP="00C700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>по спорту глухих (легкая атлетика)</w:t>
      </w:r>
    </w:p>
    <w:p w14:paraId="34CA5CF9" w14:textId="16063EE2" w:rsidR="00DD2F5E" w:rsidRPr="00765F78" w:rsidRDefault="00DD2F5E" w:rsidP="00C700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55251A" w:rsidRPr="00765F78">
        <w:rPr>
          <w:rFonts w:ascii="Times New Roman" w:hAnsi="Times New Roman" w:cs="Times New Roman"/>
          <w:sz w:val="28"/>
          <w:szCs w:val="28"/>
        </w:rPr>
        <w:t xml:space="preserve">– </w:t>
      </w:r>
      <w:r w:rsidR="001E4024">
        <w:rPr>
          <w:rFonts w:ascii="Times New Roman" w:hAnsi="Times New Roman" w:cs="Times New Roman"/>
          <w:sz w:val="28"/>
          <w:szCs w:val="28"/>
        </w:rPr>
        <w:t>прыжки в длину</w:t>
      </w:r>
    </w:p>
    <w:p w14:paraId="691CCD25" w14:textId="2A5556DE" w:rsidR="004555F2" w:rsidRPr="00272C62" w:rsidRDefault="001E4024" w:rsidP="00272C6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2C6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Прыжки в длину</w:t>
      </w:r>
      <w:r w:rsidR="007826D4" w:rsidRPr="00272C6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E108B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55251A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дисциплина </w:t>
      </w:r>
      <w:r w:rsidR="007826D4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относится к </w:t>
      </w:r>
      <w:r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горизонтальным прыжкам</w:t>
      </w:r>
      <w:r w:rsidR="0055251A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Спортсмен должен </w:t>
      </w:r>
      <w:r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преодолеть</w:t>
      </w:r>
      <w:r w:rsidR="003864B6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максимальное расстояние</w:t>
      </w:r>
      <w:r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одном прыжке</w:t>
      </w:r>
      <w:r w:rsidR="003864B6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6C71E287" w14:textId="36580CAF" w:rsidR="005357BE" w:rsidRPr="00272C62" w:rsidRDefault="001E4024" w:rsidP="00272C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>Прыжок в длину</w:t>
      </w:r>
      <w:r w:rsidR="005357BE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программу Сурдлимпийских игр, </w:t>
      </w:r>
      <w:r w:rsidR="00E108BD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5357BE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емпионатов мира и Европы по спорту глухих (лёгкой атлетике). </w:t>
      </w:r>
      <w:r w:rsidR="00765F78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357BE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оревнования проводятся один раз в четыре года. </w:t>
      </w:r>
    </w:p>
    <w:p w14:paraId="09CA1677" w14:textId="77777777" w:rsidR="00765F78" w:rsidRPr="00272C62" w:rsidRDefault="00765F78" w:rsidP="00272C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5D36A6" w14:textId="77777777" w:rsidR="007343D9" w:rsidRPr="00272C62" w:rsidRDefault="007343D9" w:rsidP="00272C62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72C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Техника</w:t>
      </w:r>
    </w:p>
    <w:p w14:paraId="5AAC416A" w14:textId="21591A1D" w:rsidR="003A6F40" w:rsidRPr="00272C62" w:rsidRDefault="000F7DB4" w:rsidP="00272C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Техника </w:t>
      </w:r>
      <w:r w:rsidR="008E587A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>прыжка в длину</w:t>
      </w:r>
      <w:r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включает </w:t>
      </w:r>
      <w:r w:rsidR="008E587A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разбег</w:t>
      </w:r>
      <w:r w:rsidR="003A6F40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E587A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>отталкивание, полёт и приземление</w:t>
      </w:r>
      <w:r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Цель – </w:t>
      </w:r>
      <w:r w:rsidR="008E587A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совершить прыжок в длину с разбега как можно дальше</w:t>
      </w:r>
      <w:r w:rsidR="003A6F40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190646EA" w14:textId="353C0583" w:rsidR="004555F2" w:rsidRPr="00272C62" w:rsidRDefault="004555F2" w:rsidP="00272C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Некоторые особенности техники:</w:t>
      </w:r>
    </w:p>
    <w:p w14:paraId="7DE77C96" w14:textId="1FBA228C" w:rsidR="008E587A" w:rsidRPr="00272C62" w:rsidRDefault="00765F78" w:rsidP="00272C6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72C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– </w:t>
      </w:r>
      <w:r w:rsidR="008E587A" w:rsidRPr="00272C6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Разбег</w:t>
      </w:r>
      <w:r w:rsidR="008E587A" w:rsidRPr="00272C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="00E108B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–</w:t>
      </w:r>
      <w:r w:rsidR="008E587A" w:rsidRPr="00272C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прыгун выполняет ускорение до оптимальной и контролируемой скорости. Длина разбега зависит от индивидуальных особенностей спортсмена: у мужчин </w:t>
      </w:r>
      <w:r w:rsidR="00E108B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–</w:t>
      </w:r>
      <w:r w:rsidR="008E587A" w:rsidRPr="00272C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от 35 до 45 м, у женщин и молодёжи </w:t>
      </w:r>
      <w:r w:rsidR="00E108B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–</w:t>
      </w:r>
      <w:r w:rsidR="008E587A" w:rsidRPr="00272C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от 25 до 35 м.</w:t>
      </w:r>
    </w:p>
    <w:p w14:paraId="34A3790F" w14:textId="2A5146EE" w:rsidR="008E587A" w:rsidRPr="008E587A" w:rsidRDefault="008E587A" w:rsidP="00272C6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72C6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– </w:t>
      </w:r>
      <w:r w:rsidRPr="008E587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Отталкивание</w:t>
      </w:r>
      <w:r w:rsidRPr="008E587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="00E108B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–</w:t>
      </w:r>
      <w:r w:rsidRPr="008E587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прыгун переводит горизонтальную скорость в вертикальную, стремясь минимизировать потери горизонтальной скорости.</w:t>
      </w:r>
    </w:p>
    <w:p w14:paraId="7E6803F2" w14:textId="223BD7C1" w:rsidR="008E587A" w:rsidRPr="008E587A" w:rsidRDefault="008E587A" w:rsidP="00272C6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72C6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– </w:t>
      </w:r>
      <w:r w:rsidRPr="008E587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Полёт</w:t>
      </w:r>
      <w:r w:rsidRPr="008E587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="00E108B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–</w:t>
      </w:r>
      <w:r w:rsidRPr="008E587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переносит тело по воздуху и готовится к приземлению. Движения направлены на сохранение равновесия и подготовку эффективного приземления.</w:t>
      </w:r>
    </w:p>
    <w:p w14:paraId="776C5066" w14:textId="1EBB42B8" w:rsidR="008E587A" w:rsidRPr="008E587A" w:rsidRDefault="008E587A" w:rsidP="00272C6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72C6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– </w:t>
      </w:r>
      <w:r w:rsidRPr="008E587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Приземление</w:t>
      </w:r>
      <w:r w:rsidRPr="008E587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="00E108B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–</w:t>
      </w:r>
      <w:r w:rsidRPr="008E587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прыгун старается увеличить потенциально возможную дальность прыжка и уменьшить потери при приземлении.</w:t>
      </w:r>
    </w:p>
    <w:p w14:paraId="1505F55A" w14:textId="7A5DDCAB" w:rsidR="00765F78" w:rsidRPr="00272C62" w:rsidRDefault="00765F78" w:rsidP="00272C62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3C9EC6" w14:textId="77777777" w:rsidR="0055251A" w:rsidRPr="00272C62" w:rsidRDefault="0055251A" w:rsidP="00272C62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72C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</w:t>
      </w:r>
    </w:p>
    <w:p w14:paraId="064113DF" w14:textId="77777777" w:rsidR="00000CC2" w:rsidRPr="00272C62" w:rsidRDefault="0055251A" w:rsidP="00272C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Соревнования по </w:t>
      </w:r>
      <w:r w:rsidR="00DF258D"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толканию ядра</w:t>
      </w:r>
      <w:r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спорте глухих проводятся в соответствии с правилами Международной федерации лёгкой атлетики с дополнениями Международного спортивного комитета спорта глухих. </w:t>
      </w:r>
    </w:p>
    <w:p w14:paraId="77A41055" w14:textId="15DACEED" w:rsidR="003864B6" w:rsidRPr="00272C62" w:rsidRDefault="0055251A" w:rsidP="00272C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2C6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Некоторые особенности правил: </w:t>
      </w:r>
    </w:p>
    <w:p w14:paraId="2556612E" w14:textId="77777777" w:rsidR="00F46076" w:rsidRPr="00272C62" w:rsidRDefault="00F46076" w:rsidP="00272C62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272C62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– Вместо звуковых сигналов старта </w:t>
      </w:r>
      <w:r w:rsidRPr="00272C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используются визуальные индикаторы – флаги или световые сигналы.</w:t>
      </w:r>
    </w:p>
    <w:p w14:paraId="7DDAF2EE" w14:textId="77777777" w:rsidR="00F46076" w:rsidRPr="00272C62" w:rsidRDefault="00F46076" w:rsidP="00272C62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72C62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– Отталкивание одной ногой</w:t>
      </w:r>
      <w:r w:rsidRPr="00272C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14:paraId="010DDDB4" w14:textId="77777777" w:rsidR="00CA4138" w:rsidRPr="00CA4138" w:rsidRDefault="00F46076" w:rsidP="00272C62">
      <w:pPr>
        <w:pStyle w:val="a3"/>
        <w:shd w:val="clear" w:color="auto" w:fill="FFFFFF"/>
        <w:spacing w:before="120" w:after="120" w:line="276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41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Попытка не засчитывается</w:t>
      </w:r>
      <w:r w:rsidRPr="00CA41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A4138" w:rsidRPr="00CA41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</w:t>
      </w:r>
      <w:r w:rsidR="00CA4138" w:rsidRPr="00CA41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спортсмен </w:t>
      </w:r>
      <w:r w:rsidR="00CA4138" w:rsidRPr="00CA41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касается земли между бруском отталкивания и ямой для приземления (заступ); если во время приземления спортсмен касается земли за сектором ближе к линии отталкивания, чем ближайшая отметка, оставленная на песке; если </w:t>
      </w:r>
      <w:r w:rsidR="00CA4138" w:rsidRPr="00CA41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спортсмен </w:t>
      </w:r>
      <w:r w:rsidR="00CA4138" w:rsidRPr="00CA413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покидает яму для приземления, и первый контакт с землей ступни спортсмена за пределами сектора происходит ближе к брусу для отталкивания, чем ближайший след, оставленный на песке.</w:t>
      </w:r>
    </w:p>
    <w:p w14:paraId="55EC25E8" w14:textId="3E9F51B2" w:rsidR="00F46076" w:rsidRPr="006D619D" w:rsidRDefault="00F46076" w:rsidP="00272C62">
      <w:pPr>
        <w:pStyle w:val="a3"/>
        <w:shd w:val="clear" w:color="auto" w:fill="FFFFFF"/>
        <w:spacing w:before="120" w:after="12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72C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– </w:t>
      </w:r>
      <w:r w:rsidRPr="00272C6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К</w:t>
      </w:r>
      <w:r w:rsidRPr="00272C62">
        <w:rPr>
          <w:rStyle w:val="a7"/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участию в соревнованиях</w:t>
      </w:r>
      <w:r w:rsidRPr="00272C6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допускаются спортсмены с потерей слуха не менее 55 децибел на лучшее ухо. Во время соревнований не разрешается использовать слуховые аппараты и кохлеарные импланты.</w:t>
      </w:r>
    </w:p>
    <w:sectPr w:rsidR="00F46076" w:rsidRPr="006D619D" w:rsidSect="000670F3">
      <w:pgSz w:w="11906" w:h="16838"/>
      <w:pgMar w:top="851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94C43"/>
    <w:multiLevelType w:val="multilevel"/>
    <w:tmpl w:val="E75C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8315B"/>
    <w:multiLevelType w:val="multilevel"/>
    <w:tmpl w:val="69F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D2B3C"/>
    <w:multiLevelType w:val="multilevel"/>
    <w:tmpl w:val="903A8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90733B"/>
    <w:multiLevelType w:val="singleLevel"/>
    <w:tmpl w:val="0419000D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55B41F75"/>
    <w:multiLevelType w:val="multilevel"/>
    <w:tmpl w:val="F8C8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53740C"/>
    <w:multiLevelType w:val="hybridMultilevel"/>
    <w:tmpl w:val="3F3EB0E2"/>
    <w:lvl w:ilvl="0" w:tplc="5AA04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34A1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1AC9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655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E15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9C5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21D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648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E84C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37DFA"/>
    <w:multiLevelType w:val="hybridMultilevel"/>
    <w:tmpl w:val="7AE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9456F"/>
    <w:multiLevelType w:val="multilevel"/>
    <w:tmpl w:val="0419001D"/>
    <w:styleLink w:val="1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5E008E4"/>
    <w:multiLevelType w:val="hybridMultilevel"/>
    <w:tmpl w:val="4B883178"/>
    <w:lvl w:ilvl="0" w:tplc="C9B6F5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66416E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B0E56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724CA7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54EF50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17AE66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AF8BB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482B44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F640AD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2F59A3"/>
    <w:multiLevelType w:val="hybridMultilevel"/>
    <w:tmpl w:val="0A8AC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1910DE1"/>
    <w:multiLevelType w:val="multilevel"/>
    <w:tmpl w:val="3568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0192574">
    <w:abstractNumId w:val="0"/>
  </w:num>
  <w:num w:numId="2" w16cid:durableId="1935435796">
    <w:abstractNumId w:val="1"/>
  </w:num>
  <w:num w:numId="3" w16cid:durableId="1532108444">
    <w:abstractNumId w:val="5"/>
  </w:num>
  <w:num w:numId="4" w16cid:durableId="1614022874">
    <w:abstractNumId w:val="6"/>
  </w:num>
  <w:num w:numId="5" w16cid:durableId="2122140606">
    <w:abstractNumId w:val="9"/>
  </w:num>
  <w:num w:numId="6" w16cid:durableId="1965966289">
    <w:abstractNumId w:val="8"/>
  </w:num>
  <w:num w:numId="7" w16cid:durableId="1685933321">
    <w:abstractNumId w:val="10"/>
  </w:num>
  <w:num w:numId="8" w16cid:durableId="50934115">
    <w:abstractNumId w:val="7"/>
  </w:num>
  <w:num w:numId="9" w16cid:durableId="1464349484">
    <w:abstractNumId w:val="3"/>
  </w:num>
  <w:num w:numId="10" w16cid:durableId="2085376288">
    <w:abstractNumId w:val="4"/>
  </w:num>
  <w:num w:numId="11" w16cid:durableId="612439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1A"/>
    <w:rsid w:val="00000CC2"/>
    <w:rsid w:val="0004544F"/>
    <w:rsid w:val="00063E2E"/>
    <w:rsid w:val="000670F3"/>
    <w:rsid w:val="000E020B"/>
    <w:rsid w:val="000F7680"/>
    <w:rsid w:val="000F7DB4"/>
    <w:rsid w:val="00130C8A"/>
    <w:rsid w:val="0013786C"/>
    <w:rsid w:val="001667B9"/>
    <w:rsid w:val="00182FE2"/>
    <w:rsid w:val="001B4C93"/>
    <w:rsid w:val="001E4024"/>
    <w:rsid w:val="00272C62"/>
    <w:rsid w:val="00292C77"/>
    <w:rsid w:val="00326C25"/>
    <w:rsid w:val="00367402"/>
    <w:rsid w:val="003864B6"/>
    <w:rsid w:val="003A6F40"/>
    <w:rsid w:val="003F1011"/>
    <w:rsid w:val="003F7E1A"/>
    <w:rsid w:val="00413E11"/>
    <w:rsid w:val="00441A9E"/>
    <w:rsid w:val="004555F2"/>
    <w:rsid w:val="004E1512"/>
    <w:rsid w:val="005357BE"/>
    <w:rsid w:val="0055251A"/>
    <w:rsid w:val="00564E6F"/>
    <w:rsid w:val="00617EA9"/>
    <w:rsid w:val="00700B64"/>
    <w:rsid w:val="007343D9"/>
    <w:rsid w:val="00765F78"/>
    <w:rsid w:val="00780A58"/>
    <w:rsid w:val="007826D4"/>
    <w:rsid w:val="007C5250"/>
    <w:rsid w:val="00841784"/>
    <w:rsid w:val="00842A47"/>
    <w:rsid w:val="008875F7"/>
    <w:rsid w:val="008E587A"/>
    <w:rsid w:val="009A2DE9"/>
    <w:rsid w:val="00A05D7A"/>
    <w:rsid w:val="00AC6EBC"/>
    <w:rsid w:val="00B005BB"/>
    <w:rsid w:val="00C70022"/>
    <w:rsid w:val="00C82837"/>
    <w:rsid w:val="00CA4138"/>
    <w:rsid w:val="00D036FF"/>
    <w:rsid w:val="00DB1E07"/>
    <w:rsid w:val="00DB2A14"/>
    <w:rsid w:val="00DD2F5E"/>
    <w:rsid w:val="00DF258D"/>
    <w:rsid w:val="00E108BD"/>
    <w:rsid w:val="00E6451A"/>
    <w:rsid w:val="00EA00DA"/>
    <w:rsid w:val="00EA309F"/>
    <w:rsid w:val="00EC2719"/>
    <w:rsid w:val="00F46076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71BA"/>
  <w15:chartTrackingRefBased/>
  <w15:docId w15:val="{6E44EAB5-FA8C-45EA-9E6F-D3F750AF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7B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7826D4"/>
    <w:rPr>
      <w:color w:val="0000FF"/>
      <w:u w:val="single"/>
    </w:rPr>
  </w:style>
  <w:style w:type="character" w:styleId="a7">
    <w:name w:val="Strong"/>
    <w:basedOn w:val="a0"/>
    <w:uiPriority w:val="22"/>
    <w:qFormat/>
    <w:rsid w:val="007C5250"/>
    <w:rPr>
      <w:b/>
      <w:bCs/>
    </w:rPr>
  </w:style>
  <w:style w:type="numbering" w:customStyle="1" w:styleId="1">
    <w:name w:val="Стиль1"/>
    <w:uiPriority w:val="99"/>
    <w:rsid w:val="00292C77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6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74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803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17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3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6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53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1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70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2025-10-15T07:29:00Z</cp:lastPrinted>
  <dcterms:created xsi:type="dcterms:W3CDTF">2025-10-15T06:46:00Z</dcterms:created>
  <dcterms:modified xsi:type="dcterms:W3CDTF">2025-10-15T12:52:00Z</dcterms:modified>
</cp:coreProperties>
</file>